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1918" w14:textId="572A0EAE" w:rsidR="001F5196" w:rsidRDefault="000C2F09">
      <w:pPr>
        <w:rPr>
          <w:lang w:val="vi-VN"/>
        </w:rPr>
      </w:pPr>
      <w:r>
        <w:t>NỘI</w:t>
      </w:r>
      <w:r>
        <w:rPr>
          <w:lang w:val="vi-VN"/>
        </w:rPr>
        <w:t xml:space="preserve"> DUNG GHI BÀI SINH 9_TUẦN </w:t>
      </w:r>
      <w:r w:rsidR="00BD39A3">
        <w:rPr>
          <w:lang w:val="vi-VN"/>
        </w:rPr>
        <w:t>25</w:t>
      </w:r>
    </w:p>
    <w:p w14:paraId="301A601C" w14:textId="2F5CC0FD" w:rsidR="00BD39A3" w:rsidRPr="00BD39A3" w:rsidRDefault="00BD39A3" w:rsidP="00BD39A3">
      <w:pPr>
        <w:spacing w:after="0" w:line="360" w:lineRule="auto"/>
        <w:jc w:val="center"/>
        <w:rPr>
          <w:rFonts w:ascii="Times New Roman" w:eastAsia="Calibri" w:hAnsi="Times New Roman" w:cs="Times New Roman"/>
          <w:b/>
          <w:bCs/>
          <w:kern w:val="0"/>
          <w:sz w:val="26"/>
          <w:szCs w:val="26"/>
          <w:u w:val="single"/>
          <w:lang w:val="vi-VN"/>
          <w14:ligatures w14:val="none"/>
        </w:rPr>
      </w:pPr>
      <w:r>
        <w:rPr>
          <w:rFonts w:ascii="Times New Roman" w:eastAsia="Calibri" w:hAnsi="Times New Roman" w:cs="Times New Roman"/>
          <w:b/>
          <w:bCs/>
          <w:kern w:val="0"/>
          <w:sz w:val="26"/>
          <w:szCs w:val="26"/>
          <w:u w:val="single"/>
          <w:lang w:val="vi-VN"/>
          <w14:ligatures w14:val="none"/>
        </w:rPr>
        <w:t xml:space="preserve">TIẾT 49: </w:t>
      </w:r>
      <w:r w:rsidRPr="00BD39A3">
        <w:rPr>
          <w:rFonts w:ascii="Times New Roman" w:eastAsia="Calibri" w:hAnsi="Times New Roman" w:cs="Times New Roman"/>
          <w:b/>
          <w:bCs/>
          <w:kern w:val="0"/>
          <w:sz w:val="26"/>
          <w:szCs w:val="26"/>
          <w:u w:val="single"/>
          <w:lang w:val="vi-VN"/>
          <w14:ligatures w14:val="none"/>
        </w:rPr>
        <w:t>QUẦN XÃ SINH VẬT</w:t>
      </w:r>
    </w:p>
    <w:p w14:paraId="7EE5D202" w14:textId="77777777" w:rsidR="00BD39A3" w:rsidRPr="00BD39A3" w:rsidRDefault="00BD39A3" w:rsidP="00BD39A3">
      <w:pPr>
        <w:numPr>
          <w:ilvl w:val="0"/>
          <w:numId w:val="3"/>
        </w:numPr>
        <w:spacing w:after="0" w:line="360" w:lineRule="auto"/>
        <w:contextualSpacing/>
        <w:jc w:val="both"/>
        <w:rPr>
          <w:rFonts w:ascii="Times New Roman" w:eastAsia="Calibri" w:hAnsi="Times New Roman" w:cs="Times New Roman"/>
          <w:bCs/>
          <w:kern w:val="0"/>
          <w:sz w:val="26"/>
          <w:szCs w:val="26"/>
          <w14:ligatures w14:val="none"/>
        </w:rPr>
      </w:pPr>
      <w:r w:rsidRPr="00BD39A3">
        <w:rPr>
          <w:rFonts w:ascii="Times New Roman" w:eastAsia="Calibri" w:hAnsi="Times New Roman" w:cs="Times New Roman"/>
          <w:b/>
          <w:i/>
          <w:iCs/>
          <w:kern w:val="0"/>
          <w:sz w:val="26"/>
          <w:szCs w:val="26"/>
          <w:u w:val="single"/>
          <w14:ligatures w14:val="none"/>
        </w:rPr>
        <w:t>Khái</w:t>
      </w:r>
      <w:r w:rsidRPr="00BD39A3">
        <w:rPr>
          <w:rFonts w:ascii="Times New Roman" w:eastAsia="Calibri" w:hAnsi="Times New Roman" w:cs="Times New Roman"/>
          <w:b/>
          <w:i/>
          <w:iCs/>
          <w:kern w:val="0"/>
          <w:sz w:val="26"/>
          <w:szCs w:val="26"/>
          <w:u w:val="single"/>
          <w:lang w:val="vi-VN"/>
          <w14:ligatures w14:val="none"/>
        </w:rPr>
        <w:t xml:space="preserve"> niệm:</w:t>
      </w:r>
      <w:r w:rsidRPr="00BD39A3">
        <w:rPr>
          <w:rFonts w:ascii="Times New Roman" w:eastAsia="Calibri" w:hAnsi="Times New Roman" w:cs="Times New Roman"/>
          <w:bCs/>
          <w:kern w:val="0"/>
          <w:sz w:val="26"/>
          <w:szCs w:val="26"/>
          <w:lang w:val="vi-VN"/>
          <w14:ligatures w14:val="none"/>
        </w:rPr>
        <w:t xml:space="preserve"> Quần xã sinh vật là tập hợp nhiều quần thể sinh vật thuộc các loài khác nhau, cùng sống trong một không gian xác định và chúng có mối quan hệ mật thiết, gắn bó với nhau.</w:t>
      </w:r>
    </w:p>
    <w:p w14:paraId="51B68DA3" w14:textId="77777777" w:rsidR="00BD39A3" w:rsidRPr="00BD39A3" w:rsidRDefault="00BD39A3" w:rsidP="00BD39A3">
      <w:pPr>
        <w:spacing w:after="0" w:line="360" w:lineRule="auto"/>
        <w:ind w:left="720"/>
        <w:contextualSpacing/>
        <w:jc w:val="both"/>
        <w:rPr>
          <w:rFonts w:ascii="Times New Roman" w:eastAsia="Calibri" w:hAnsi="Times New Roman" w:cs="Times New Roman"/>
          <w:bCs/>
          <w:kern w:val="0"/>
          <w:sz w:val="26"/>
          <w:szCs w:val="26"/>
          <w:lang w:val="vi-VN"/>
          <w14:ligatures w14:val="none"/>
        </w:rPr>
      </w:pPr>
      <w:r w:rsidRPr="00BD39A3">
        <w:rPr>
          <w:rFonts w:ascii="Times New Roman" w:eastAsia="Calibri" w:hAnsi="Times New Roman" w:cs="Times New Roman"/>
          <w:bCs/>
          <w:kern w:val="0"/>
          <w:sz w:val="26"/>
          <w:szCs w:val="26"/>
          <w14:ligatures w14:val="none"/>
        </w:rPr>
        <w:t>VD</w:t>
      </w:r>
      <w:r w:rsidRPr="00BD39A3">
        <w:rPr>
          <w:rFonts w:ascii="Times New Roman" w:eastAsia="Calibri" w:hAnsi="Times New Roman" w:cs="Times New Roman"/>
          <w:bCs/>
          <w:kern w:val="0"/>
          <w:sz w:val="26"/>
          <w:szCs w:val="26"/>
          <w:lang w:val="vi-VN"/>
          <w14:ligatures w14:val="none"/>
        </w:rPr>
        <w:t>: Rừng mưa nhiệt đới; rừng ngập mặn; …</w:t>
      </w:r>
    </w:p>
    <w:p w14:paraId="63648A3E" w14:textId="77777777" w:rsidR="00BD39A3" w:rsidRPr="00BD39A3" w:rsidRDefault="00BD39A3" w:rsidP="00BD39A3">
      <w:pPr>
        <w:numPr>
          <w:ilvl w:val="0"/>
          <w:numId w:val="3"/>
        </w:numPr>
        <w:spacing w:after="0" w:line="360" w:lineRule="auto"/>
        <w:contextualSpacing/>
        <w:jc w:val="both"/>
        <w:rPr>
          <w:rFonts w:ascii="Times New Roman" w:eastAsia="Calibri" w:hAnsi="Times New Roman" w:cs="Times New Roman"/>
          <w:bCs/>
          <w:kern w:val="0"/>
          <w:sz w:val="26"/>
          <w:szCs w:val="26"/>
          <w14:ligatures w14:val="none"/>
        </w:rPr>
      </w:pPr>
      <w:r w:rsidRPr="00BD39A3">
        <w:rPr>
          <w:rFonts w:ascii="Times New Roman" w:eastAsia="Calibri" w:hAnsi="Times New Roman" w:cs="Times New Roman"/>
          <w:b/>
          <w:bCs/>
          <w:i/>
          <w:iCs/>
          <w:kern w:val="0"/>
          <w:sz w:val="26"/>
          <w:szCs w:val="26"/>
          <w:u w:val="single"/>
          <w14:ligatures w14:val="none"/>
        </w:rPr>
        <w:t>Khống chế sinh học:</w:t>
      </w:r>
      <w:r w:rsidRPr="00BD39A3">
        <w:rPr>
          <w:rFonts w:ascii="Times New Roman" w:eastAsia="Calibri" w:hAnsi="Times New Roman" w:cs="Times New Roman"/>
          <w:bCs/>
          <w:kern w:val="0"/>
          <w:sz w:val="26"/>
          <w:szCs w:val="26"/>
          <w14:ligatures w14:val="none"/>
        </w:rPr>
        <w:t xml:space="preserve"> là hiện tượng số lượng cá thể của quần thể này bị số lượng cá thể của quần thể khác kìm hãm.</w:t>
      </w:r>
    </w:p>
    <w:p w14:paraId="2318592C" w14:textId="77777777" w:rsidR="00BD39A3" w:rsidRPr="00BD39A3" w:rsidRDefault="00BD39A3" w:rsidP="00BD39A3">
      <w:pPr>
        <w:spacing w:after="0" w:line="360" w:lineRule="auto"/>
        <w:ind w:left="720"/>
        <w:contextualSpacing/>
        <w:jc w:val="both"/>
        <w:rPr>
          <w:rFonts w:ascii="Times New Roman" w:eastAsia="Calibri" w:hAnsi="Times New Roman" w:cs="Times New Roman"/>
          <w:bCs/>
          <w:kern w:val="0"/>
          <w:sz w:val="26"/>
          <w:szCs w:val="26"/>
          <w14:ligatures w14:val="none"/>
        </w:rPr>
      </w:pPr>
      <w:r w:rsidRPr="00BD39A3">
        <w:rPr>
          <w:rFonts w:ascii="Times New Roman" w:eastAsia="Calibri" w:hAnsi="Times New Roman" w:cs="Times New Roman"/>
          <w:bCs/>
          <w:kern w:val="0"/>
          <w:sz w:val="26"/>
          <w:szCs w:val="26"/>
          <w14:ligatures w14:val="none"/>
        </w:rPr>
        <w:t>VD: sâu và chim ăn sâu; rắn và chuột</w:t>
      </w:r>
      <w:r w:rsidRPr="00BD39A3">
        <w:rPr>
          <w:rFonts w:ascii="Times New Roman" w:eastAsia="Calibri" w:hAnsi="Times New Roman" w:cs="Times New Roman"/>
          <w:bCs/>
          <w:kern w:val="0"/>
          <w:sz w:val="26"/>
          <w:szCs w:val="26"/>
          <w:lang w:val="vi-VN"/>
          <w14:ligatures w14:val="none"/>
        </w:rPr>
        <w:t>;</w:t>
      </w:r>
      <w:r w:rsidRPr="00BD39A3">
        <w:rPr>
          <w:rFonts w:ascii="Times New Roman" w:eastAsia="Calibri" w:hAnsi="Times New Roman" w:cs="Times New Roman"/>
          <w:bCs/>
          <w:kern w:val="0"/>
          <w:sz w:val="26"/>
          <w:szCs w:val="26"/>
          <w14:ligatures w14:val="none"/>
        </w:rPr>
        <w:t xml:space="preserve"> cáo và gà…</w:t>
      </w:r>
    </w:p>
    <w:p w14:paraId="7821AEFE" w14:textId="77777777" w:rsidR="00BD39A3" w:rsidRPr="00BD39A3" w:rsidRDefault="00BD39A3" w:rsidP="00BD39A3">
      <w:pPr>
        <w:numPr>
          <w:ilvl w:val="0"/>
          <w:numId w:val="3"/>
        </w:numPr>
        <w:spacing w:after="0" w:line="360" w:lineRule="auto"/>
        <w:contextualSpacing/>
        <w:jc w:val="both"/>
        <w:rPr>
          <w:rFonts w:ascii="Times New Roman" w:eastAsia="Calibri" w:hAnsi="Times New Roman" w:cs="Times New Roman"/>
          <w:bCs/>
          <w:kern w:val="0"/>
          <w:sz w:val="26"/>
          <w:szCs w:val="26"/>
          <w14:ligatures w14:val="none"/>
        </w:rPr>
      </w:pPr>
      <w:r w:rsidRPr="00BD39A3">
        <w:rPr>
          <w:rFonts w:ascii="Times New Roman" w:eastAsia="Calibri" w:hAnsi="Times New Roman" w:cs="Times New Roman"/>
          <w:b/>
          <w:bCs/>
          <w:i/>
          <w:iCs/>
          <w:kern w:val="0"/>
          <w:sz w:val="26"/>
          <w:szCs w:val="26"/>
          <w:u w:val="single"/>
          <w14:ligatures w14:val="none"/>
        </w:rPr>
        <w:t>Cân bằng sinh học:</w:t>
      </w:r>
      <w:r w:rsidRPr="00BD39A3">
        <w:rPr>
          <w:rFonts w:ascii="Times New Roman" w:eastAsia="Calibri" w:hAnsi="Times New Roman" w:cs="Times New Roman"/>
          <w:bCs/>
          <w:kern w:val="0"/>
          <w:sz w:val="26"/>
          <w:szCs w:val="26"/>
          <w14:ligatures w14:val="none"/>
        </w:rPr>
        <w:t xml:space="preserve"> Số lượng cá thể của mỗi loài trong quần</w:t>
      </w:r>
      <w:r w:rsidRPr="00BD39A3">
        <w:rPr>
          <w:rFonts w:ascii="Times New Roman" w:eastAsia="Calibri" w:hAnsi="Times New Roman" w:cs="Times New Roman"/>
          <w:bCs/>
          <w:kern w:val="0"/>
          <w:sz w:val="26"/>
          <w:szCs w:val="26"/>
          <w:lang w:val="vi-VN"/>
          <w14:ligatures w14:val="none"/>
        </w:rPr>
        <w:t xml:space="preserve"> xã</w:t>
      </w:r>
      <w:r w:rsidRPr="00BD39A3">
        <w:rPr>
          <w:rFonts w:ascii="Times New Roman" w:eastAsia="Calibri" w:hAnsi="Times New Roman" w:cs="Times New Roman"/>
          <w:bCs/>
          <w:kern w:val="0"/>
          <w:sz w:val="26"/>
          <w:szCs w:val="26"/>
          <w14:ligatures w14:val="none"/>
        </w:rPr>
        <w:t xml:space="preserve"> luôn được khống chế ở mức độ nhất định phù hợp với nguồn sống của môi trường.</w:t>
      </w:r>
    </w:p>
    <w:p w14:paraId="3F434773" w14:textId="77777777" w:rsidR="00BD39A3" w:rsidRPr="00BD39A3" w:rsidRDefault="00BD39A3" w:rsidP="00BD39A3">
      <w:pPr>
        <w:numPr>
          <w:ilvl w:val="0"/>
          <w:numId w:val="3"/>
        </w:numPr>
        <w:spacing w:line="360" w:lineRule="auto"/>
        <w:contextualSpacing/>
        <w:jc w:val="both"/>
        <w:rPr>
          <w:rFonts w:ascii="Times New Roman" w:eastAsia="Calibri" w:hAnsi="Times New Roman" w:cs="Times New Roman"/>
          <w:bCs/>
          <w:kern w:val="0"/>
          <w:sz w:val="26"/>
          <w:szCs w:val="26"/>
          <w14:ligatures w14:val="none"/>
        </w:rPr>
      </w:pPr>
      <w:r w:rsidRPr="00BD39A3">
        <w:rPr>
          <w:rFonts w:ascii="Times New Roman" w:eastAsia="Calibri" w:hAnsi="Times New Roman" w:cs="Times New Roman"/>
          <w:bCs/>
          <w:kern w:val="0"/>
          <w:sz w:val="26"/>
          <w:szCs w:val="26"/>
          <w14:ligatures w14:val="none"/>
        </w:rPr>
        <w:t>VD: Điều kiện thuận lợi, cây cối phát triển -&gt; sl sâu tăng -&gt; sl chim ăn sâu tăng -&gt; sl sâu giảm -&gt; sl chim ăn sâu cũng giảm.</w:t>
      </w:r>
    </w:p>
    <w:p w14:paraId="038212DD" w14:textId="77777777" w:rsidR="00BD39A3" w:rsidRDefault="00BD39A3">
      <w:pPr>
        <w:rPr>
          <w:lang w:val="vi-VN"/>
        </w:rPr>
      </w:pPr>
    </w:p>
    <w:sectPr w:rsidR="00BD39A3" w:rsidSect="000C2F0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56E3"/>
    <w:multiLevelType w:val="hybridMultilevel"/>
    <w:tmpl w:val="224C44AE"/>
    <w:lvl w:ilvl="0" w:tplc="38963D72">
      <w:start w:val="1"/>
      <w:numFmt w:val="bullet"/>
      <w:lvlText w:val="-"/>
      <w:lvlJc w:val="left"/>
      <w:pPr>
        <w:ind w:left="720" w:hanging="360"/>
      </w:pPr>
      <w:rPr>
        <w:rFonts w:ascii="Calibri" w:hAnsi="Calibri" w:hint="default"/>
      </w:rPr>
    </w:lvl>
    <w:lvl w:ilvl="1" w:tplc="C4DEEDCC">
      <w:start w:val="1"/>
      <w:numFmt w:val="bullet"/>
      <w:lvlText w:val="o"/>
      <w:lvlJc w:val="left"/>
      <w:pPr>
        <w:ind w:left="1440" w:hanging="360"/>
      </w:pPr>
      <w:rPr>
        <w:rFonts w:ascii="Courier New" w:hAnsi="Courier New" w:hint="default"/>
      </w:rPr>
    </w:lvl>
    <w:lvl w:ilvl="2" w:tplc="6DCEEAC2">
      <w:start w:val="1"/>
      <w:numFmt w:val="bullet"/>
      <w:lvlText w:val=""/>
      <w:lvlJc w:val="left"/>
      <w:pPr>
        <w:ind w:left="2160" w:hanging="360"/>
      </w:pPr>
      <w:rPr>
        <w:rFonts w:ascii="Wingdings" w:hAnsi="Wingdings" w:hint="default"/>
      </w:rPr>
    </w:lvl>
    <w:lvl w:ilvl="3" w:tplc="BC5C92D8">
      <w:start w:val="1"/>
      <w:numFmt w:val="bullet"/>
      <w:lvlText w:val=""/>
      <w:lvlJc w:val="left"/>
      <w:pPr>
        <w:ind w:left="2880" w:hanging="360"/>
      </w:pPr>
      <w:rPr>
        <w:rFonts w:ascii="Symbol" w:hAnsi="Symbol" w:hint="default"/>
      </w:rPr>
    </w:lvl>
    <w:lvl w:ilvl="4" w:tplc="EA545880">
      <w:start w:val="1"/>
      <w:numFmt w:val="bullet"/>
      <w:lvlText w:val="o"/>
      <w:lvlJc w:val="left"/>
      <w:pPr>
        <w:ind w:left="3600" w:hanging="360"/>
      </w:pPr>
      <w:rPr>
        <w:rFonts w:ascii="Courier New" w:hAnsi="Courier New" w:hint="default"/>
      </w:rPr>
    </w:lvl>
    <w:lvl w:ilvl="5" w:tplc="8F32D7DE">
      <w:start w:val="1"/>
      <w:numFmt w:val="bullet"/>
      <w:lvlText w:val=""/>
      <w:lvlJc w:val="left"/>
      <w:pPr>
        <w:ind w:left="4320" w:hanging="360"/>
      </w:pPr>
      <w:rPr>
        <w:rFonts w:ascii="Wingdings" w:hAnsi="Wingdings" w:hint="default"/>
      </w:rPr>
    </w:lvl>
    <w:lvl w:ilvl="6" w:tplc="19FE891A">
      <w:start w:val="1"/>
      <w:numFmt w:val="bullet"/>
      <w:lvlText w:val=""/>
      <w:lvlJc w:val="left"/>
      <w:pPr>
        <w:ind w:left="5040" w:hanging="360"/>
      </w:pPr>
      <w:rPr>
        <w:rFonts w:ascii="Symbol" w:hAnsi="Symbol" w:hint="default"/>
      </w:rPr>
    </w:lvl>
    <w:lvl w:ilvl="7" w:tplc="39ACCCFE">
      <w:start w:val="1"/>
      <w:numFmt w:val="bullet"/>
      <w:lvlText w:val="o"/>
      <w:lvlJc w:val="left"/>
      <w:pPr>
        <w:ind w:left="5760" w:hanging="360"/>
      </w:pPr>
      <w:rPr>
        <w:rFonts w:ascii="Courier New" w:hAnsi="Courier New" w:hint="default"/>
      </w:rPr>
    </w:lvl>
    <w:lvl w:ilvl="8" w:tplc="D2E4FAB8">
      <w:start w:val="1"/>
      <w:numFmt w:val="bullet"/>
      <w:lvlText w:val=""/>
      <w:lvlJc w:val="left"/>
      <w:pPr>
        <w:ind w:left="6480" w:hanging="360"/>
      </w:pPr>
      <w:rPr>
        <w:rFonts w:ascii="Wingdings" w:hAnsi="Wingdings" w:hint="default"/>
      </w:rPr>
    </w:lvl>
  </w:abstractNum>
  <w:abstractNum w:abstractNumId="1" w15:restartNumberingAfterBreak="0">
    <w:nsid w:val="4F617091"/>
    <w:multiLevelType w:val="hybridMultilevel"/>
    <w:tmpl w:val="5CE42C12"/>
    <w:lvl w:ilvl="0" w:tplc="463AA906">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0C95720"/>
    <w:multiLevelType w:val="hybridMultilevel"/>
    <w:tmpl w:val="3FEA4BBA"/>
    <w:lvl w:ilvl="0" w:tplc="D640D000">
      <w:start w:val="1"/>
      <w:numFmt w:val="bullet"/>
      <w:lvlText w:val="-"/>
      <w:lvlJc w:val="left"/>
      <w:pPr>
        <w:ind w:left="720" w:hanging="360"/>
      </w:pPr>
      <w:rPr>
        <w:rFonts w:ascii="Calibr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87241185">
    <w:abstractNumId w:val="2"/>
  </w:num>
  <w:num w:numId="2" w16cid:durableId="1100953679">
    <w:abstractNumId w:val="1"/>
  </w:num>
  <w:num w:numId="3" w16cid:durableId="29028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09"/>
    <w:rsid w:val="000C2F09"/>
    <w:rsid w:val="001F5196"/>
    <w:rsid w:val="00BD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9A58"/>
  <w15:chartTrackingRefBased/>
  <w15:docId w15:val="{0A45185C-2F4A-4BDC-8827-2300FFE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2023-03-19T10:40:00Z</dcterms:created>
  <dcterms:modified xsi:type="dcterms:W3CDTF">2023-03-19T10:40:00Z</dcterms:modified>
</cp:coreProperties>
</file>